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7B" w:rsidRDefault="007D587B">
      <w:r>
        <w:t>Zivil und ungehorsam – Kunstaktion erinnert an Dorothee Sölle</w:t>
      </w:r>
    </w:p>
    <w:p w:rsidR="0025766F" w:rsidRDefault="005E7611">
      <w:r>
        <w:t xml:space="preserve">Unter der Überschrift „zivil und ungehorsam“ wurde an drei Abenden </w:t>
      </w:r>
      <w:r w:rsidR="004945F7">
        <w:t xml:space="preserve">(5. bis 7.September) </w:t>
      </w:r>
      <w:r>
        <w:t>an die Theologin Dorothee Sölle erinnert</w:t>
      </w:r>
      <w:r w:rsidR="003B04E2">
        <w:t xml:space="preserve">, </w:t>
      </w:r>
      <w:r w:rsidR="007D587B">
        <w:t xml:space="preserve">draußen </w:t>
      </w:r>
      <w:r w:rsidR="003B04E2">
        <w:t>vor dem Zentrum kirchlicher Dienste der Nordkirche in Altona, das nach ihr benannt ist.</w:t>
      </w:r>
      <w:r>
        <w:t xml:space="preserve"> </w:t>
      </w:r>
      <w:r w:rsidR="003B04E2">
        <w:t xml:space="preserve">Anlass war das erste politische Nachtgebet, das sie vor 50 Jahren ins Leben gerufen hatte. </w:t>
      </w:r>
      <w:r>
        <w:t>Verbunden wurde die Veranstaltung mit einer Kunstaktion. Die Künstlerin Nikola Dicke malte Lichtgraffiti an die Fassade des Dorothee-Sölle-Hauses, die Impulse aus den Redebeiträgen aufnahmen und die Fassade im Dunkeln lebendig werden ließ.</w:t>
      </w:r>
      <w:r w:rsidR="00FF59A5">
        <w:t xml:space="preserve"> „Wir möchten</w:t>
      </w:r>
      <w:r w:rsidR="00E12C16">
        <w:t xml:space="preserve"> eine lebendige Erinnerung an Dorothee Sölle pflegen und haben deshalb viele unterschiedliche Menschen aus Kirche, Politik und von zivilgesellschaftlichen Organisationen gebeten, etwas dazu zu sagen, was sie mit Dorothee Sölle verbinden und welche ihrer Anstöße für uns heute immer noch wichtig sind“, sagte Mitveranstalterin Irene Pabst vom Frauenwerk der Nordkirche.</w:t>
      </w:r>
      <w:r w:rsidR="00056622">
        <w:t xml:space="preserve"> Weitere Mitveranstalter waren Dr. Stephan Linck von der Evangelischen Akademie der Nordkirche und Axel Richter vom KunstHaus am Schüberg.</w:t>
      </w:r>
    </w:p>
    <w:p w:rsidR="00E12C16" w:rsidRDefault="003B04E2">
      <w:r>
        <w:t>Dorothee Sölle wurde in den Redebeiträgen als mutige, unerschrockene und konsequente Kämpferin für Gerechtigkeit, Frieden und Bewahrung der Schöpfung</w:t>
      </w:r>
      <w:r w:rsidR="004C6CC3">
        <w:t xml:space="preserve">, als </w:t>
      </w:r>
      <w:r w:rsidR="00FF59A5">
        <w:t>kritische Theologin,</w:t>
      </w:r>
      <w:r w:rsidR="004C6CC3">
        <w:t xml:space="preserve"> als </w:t>
      </w:r>
      <w:r w:rsidR="007D587B">
        <w:t xml:space="preserve">Mystikerin und </w:t>
      </w:r>
      <w:r w:rsidR="004C6CC3">
        <w:t>Gottespoetin</w:t>
      </w:r>
      <w:r>
        <w:t xml:space="preserve"> gewürdigt. Sie hat </w:t>
      </w:r>
      <w:r w:rsidR="00CD2361">
        <w:t xml:space="preserve">immer wieder </w:t>
      </w:r>
      <w:r w:rsidR="007D587B">
        <w:t xml:space="preserve">entschieden </w:t>
      </w:r>
      <w:r>
        <w:t>das ausbeut</w:t>
      </w:r>
      <w:r w:rsidR="007D587B">
        <w:t xml:space="preserve">erische System des Kapitalismus </w:t>
      </w:r>
      <w:r>
        <w:t>angeklagt, das Zerstörung und Tod über die Erde bringt und die Reichen auf Kosten der Armen immer reicher machte. „Es war einigen von uns damals zu viel, zu undifferenziert</w:t>
      </w:r>
      <w:r w:rsidR="007D587B">
        <w:t>, zu schwarz-weiß</w:t>
      </w:r>
      <w:r>
        <w:t>“, sagte Pastorin Anne Reichmann</w:t>
      </w:r>
      <w:r w:rsidR="00944485">
        <w:t xml:space="preserve"> von </w:t>
      </w:r>
      <w:r w:rsidR="004C6CC3">
        <w:t>d</w:t>
      </w:r>
      <w:r w:rsidR="00944485">
        <w:t>er Institutionsberatung der Nordkirche</w:t>
      </w:r>
      <w:r>
        <w:t>. „</w:t>
      </w:r>
      <w:r w:rsidR="00944485">
        <w:t>Heute denke ich: Es braucht manchmal Menschen, die genau so sprechen. Bei all dem unverbindlichen Gerede in der Politik, wenn es keine wirkliche Auseinandersetzung gibt mit den Problemen, sondern so viel Rausreden und Weißwaschen und Ablenken – da ist es hilfreich, sich nicht beirren zu lassen und auch einmal schwarz-weiß zu malen, damit man überhaupt wieder irgendetwas sehen kann.“</w:t>
      </w:r>
    </w:p>
    <w:p w:rsidR="00E12C16" w:rsidRPr="00944485" w:rsidRDefault="00944485">
      <w:r>
        <w:t xml:space="preserve">Dr. Stephanie von Berg, Abgeordnete der Hamburger Bürgerschaft für die Grünen, erinnerte daran, dass Dorothee Sölle dazu motivierte, aus dem Gefühl </w:t>
      </w:r>
      <w:r w:rsidR="004C6CC3">
        <w:t>d</w:t>
      </w:r>
      <w:r>
        <w:t>er Ohnmacht auszubrechen und sich den Luxus der Hoffnungslosigkeit nicht zu lei</w:t>
      </w:r>
      <w:r w:rsidR="004C6CC3">
        <w:t>s</w:t>
      </w:r>
      <w:r>
        <w:t xml:space="preserve">ten. Das sei auch für sie heute ein Ansporn, sich gegen Rechtspopulismus, </w:t>
      </w:r>
      <w:r w:rsidRPr="00944485">
        <w:t>Menschenverachtung und die Aushöhlung der Demokratie einzusetzen und für Freiheit, Liberalität und eine offene Gesellschaft einzustehen.</w:t>
      </w:r>
    </w:p>
    <w:p w:rsidR="00944485" w:rsidRDefault="00944485" w:rsidP="00944485">
      <w:r>
        <w:t>Dorothee Sölle hätte heute auch den nach wie vor bestehenden Sexismus in den Kirchen kritisiert und gefragt: „Aber wo sind die Frauen in den meisten kirchlichen Leitungsämtern? Oder: Wo ist die weibliche Seite Gottes in Euren Gottesdiensten und theologischen Erklärungen geblieben?“ sagte Pastorin Dr. Michaela Will vom Ev. Frauenwerk Hamburg-West/Südholstein.</w:t>
      </w:r>
    </w:p>
    <w:p w:rsidR="00944485" w:rsidRDefault="00944485" w:rsidP="00E12C16">
      <w:r>
        <w:t>„Theologisches Nachdenken ohne politische Konsequenzen kommt einer Heuchelei gleich. Jeder theologische Satz muss auch ein politischer sein.“ Diesen prägnanten Satz Dorothee Sölles nahm Klaus-Michael</w:t>
      </w:r>
      <w:r w:rsidR="007D587B">
        <w:t xml:space="preserve"> Täger vom Infozentrum für G</w:t>
      </w:r>
      <w:r>
        <w:t xml:space="preserve">lobales Lernen, Bramfelder Laterne, als Ausgangpunkt, um </w:t>
      </w:r>
      <w:r w:rsidR="00CD2361">
        <w:t xml:space="preserve">die Frage zu stellen, wie wir uns angesichts der Not der Geflüchteten, die über das Mittelmeer kommen und den Versuchen der Politik, Seenotrettung zu </w:t>
      </w:r>
      <w:proofErr w:type="spellStart"/>
      <w:r w:rsidR="00CD2361">
        <w:t>illegalisieren</w:t>
      </w:r>
      <w:proofErr w:type="spellEnd"/>
      <w:r w:rsidR="00CD2361">
        <w:t xml:space="preserve"> verhalten. Es gehe darum, aus der Zuschauerhaltung herauszukommen und sich mit den eigenen Kräften und Möglichkeiten für Humanität einzusetzen.</w:t>
      </w:r>
    </w:p>
    <w:p w:rsidR="00FF59A5" w:rsidRPr="00FF59A5" w:rsidRDefault="00FF59A5" w:rsidP="00E12C16">
      <w:r>
        <w:t xml:space="preserve">Dorothee Sölle war in ihrem Engagement für eine gerechtere Welt auch mit vielen politisch linken und zivilgesellschaftlichen Gruppen verbunden. Sie zeigte, dass es auch ein Christentum gibt, dass nicht staatstragend ist, sondern sich an der Seite der Armen und Unterdrückten weiß, sagte Emily </w:t>
      </w:r>
      <w:proofErr w:type="spellStart"/>
      <w:r w:rsidR="004945F7">
        <w:lastRenderedPageBreak/>
        <w:t>Laquer</w:t>
      </w:r>
      <w:proofErr w:type="spellEnd"/>
      <w:r w:rsidR="004945F7">
        <w:t xml:space="preserve"> von der </w:t>
      </w:r>
      <w:proofErr w:type="spellStart"/>
      <w:r w:rsidR="004945F7">
        <w:t>I</w:t>
      </w:r>
      <w:r>
        <w:t>nterventionistischen</w:t>
      </w:r>
      <w:proofErr w:type="spellEnd"/>
      <w:r>
        <w:t xml:space="preserve"> Linken: „</w:t>
      </w:r>
      <w:r w:rsidRPr="00FF59A5">
        <w:t>Dorothee Sölle ist nicht tot. Sie lebt in unserer Bewegung. Sie war am Mittwoch in unserem Pro</w:t>
      </w:r>
      <w:r>
        <w:t xml:space="preserve">test der Zehntausend gegen die </w:t>
      </w:r>
      <w:r w:rsidRPr="00FF59A5">
        <w:t>Kundgebung der Neonazis am Gänsemarkt. Sie war am Sonntag Teil der Seebrücke, hat mit uns gegen das Sterben im Mittelmeer demonstriert und vom Senat gefordert, Hamburg zum sicheren Hafen für Geflüchtete zu machen.</w:t>
      </w:r>
      <w:r>
        <w:t>“ Dem schloss sich Johanna Zimmermann vom Arbeitskreis Friedenswissenschaften an der HAW an: „Eine Welt, wie Dorothee Sölle sie sich vorgestellt hat, ist möglich und wir setzen uns dafür ein.“</w:t>
      </w:r>
    </w:p>
    <w:p w:rsidR="004C6CC3" w:rsidRDefault="005D3B40" w:rsidP="004C6CC3">
      <w:r>
        <w:t>Propst Matthias Bohl stellte die Verwurzelung Sölles in der biblischen Botschaft heraus. Ihr Aufbruch geschah aus der Kraft des Evangelium</w:t>
      </w:r>
      <w:r w:rsidR="004C6CC3">
        <w:t>s, aus der verändernden, l</w:t>
      </w:r>
      <w:r>
        <w:t>e</w:t>
      </w:r>
      <w:r w:rsidR="004945F7">
        <w:t xml:space="preserve">bendig machenden Botschaft Jesu, die gleichzeitig Maßstab für ihren Blick auf die Welt war. </w:t>
      </w:r>
      <w:r w:rsidR="004C6CC3">
        <w:t xml:space="preserve">Die Welt war für sie </w:t>
      </w:r>
      <w:r w:rsidR="004945F7">
        <w:t xml:space="preserve">demnach </w:t>
      </w:r>
      <w:r w:rsidR="004C6CC3">
        <w:t>keine fertige Ordnung, sondern schrie geradezu nach Veränderung und Widerspruch. „Wir könnten anders! Wenn wir mutiger die Auferstehung des Lebens glauben würden. Wir könnten anders! Wenn wir die Ängstlichkeit hinter uns lassen würden, alle Veränderungen, die kommen, immer unter Kontrolle behalten zu wollen. Wir könnten anders! Wenn wir Gott mehr zutrauen würden als unserer eigenen, selbstgemachten Lebensordnung.“</w:t>
      </w:r>
    </w:p>
    <w:p w:rsidR="00DF432A" w:rsidRDefault="004C6CC3" w:rsidP="00DF432A">
      <w:r>
        <w:t>Auch die mystische Seite Sölles kam zur Sprache. Der Theolo</w:t>
      </w:r>
      <w:r w:rsidR="009840DF">
        <w:t>ge,</w:t>
      </w:r>
      <w:r>
        <w:t xml:space="preserve"> Autor </w:t>
      </w:r>
      <w:r w:rsidR="00F317EA">
        <w:t>und gute Freund Sölles, Ha</w:t>
      </w:r>
      <w:r>
        <w:t>ns-Jürgen Benedict</w:t>
      </w:r>
      <w:r w:rsidR="00F317EA">
        <w:t>,</w:t>
      </w:r>
      <w:r>
        <w:t xml:space="preserve"> </w:t>
      </w:r>
      <w:r w:rsidR="00F317EA">
        <w:t>bezog sich auf</w:t>
      </w:r>
      <w:r w:rsidR="009840DF">
        <w:t xml:space="preserve"> ihre kritische Anfrage an die individuelle Auferstehung nach dem Tod. Für sie wurde zunehmend der Gedanke wichtiger, </w:t>
      </w:r>
      <w:r w:rsidR="009840DF">
        <w:rPr>
          <w:szCs w:val="24"/>
        </w:rPr>
        <w:t>„dass diese Erde bleibt, dass Frühling, Sommer, Herbst, Winter kommen und gehen, dass diese Schöpfung bestehen bleibt. Ob ich als Person, also mit Visitenkarte und Enkelkindern da vorkomme, das ist mir nicht zentral. Gott ist.“ Sie selbst wolle eher ein „Tropfen im Ozean“ sein und Auferstehung solle lieber im Leben stattfinden, im Kampf gegen todbringende Strukturen.</w:t>
      </w:r>
      <w:r w:rsidR="00F317EA">
        <w:rPr>
          <w:szCs w:val="24"/>
        </w:rPr>
        <w:t xml:space="preserve"> Die mystische und die politische Linie seien in Sölles Werk und Denken nicht voneinander zu trennen.</w:t>
      </w:r>
    </w:p>
    <w:p w:rsidR="007D587B" w:rsidRPr="00A872E3" w:rsidRDefault="009840DF" w:rsidP="007D587B">
      <w:r>
        <w:t xml:space="preserve">In den insgesamt 23 Redebeiträgen an drei Abenden war zu spüren, dass Dorothee Sölle auch heute noch für viele Menschen </w:t>
      </w:r>
      <w:r w:rsidR="00F317EA">
        <w:t xml:space="preserve">Impulsgeberin und Vorbild ist. </w:t>
      </w:r>
      <w:r w:rsidR="004945F7">
        <w:t>Die vollständigen Beiträge werden in einer Ausstellung im Dorothee-Sölle-Hauspräsentiert werden.</w:t>
      </w:r>
      <w:bookmarkStart w:id="0" w:name="_GoBack"/>
      <w:bookmarkEnd w:id="0"/>
      <w:r w:rsidR="004945F7">
        <w:t xml:space="preserve"> </w:t>
      </w:r>
      <w:r w:rsidR="00F317EA">
        <w:t xml:space="preserve">Unsere Kirche kann froh sein, dass prophetische Stimmen wie ihre gehört wurden und werden. Wie bei vielen Propheten und Prophetinnen ist es auch bei Dorothee Sölle so, dass sie sich mit ihrer Klarheit und Radikalität nicht nur Freunde gemacht hat. Sie hat in Deutschland nie eine Professur oder kirchenleitende Position bekommen, obwohl sie hoch qualifiziert war, weil sie zu unbequem war. Umso wichtiger ist es, dass ihre Stimme in engagierten Menschen weiter lebt, die </w:t>
      </w:r>
      <w:r w:rsidR="002419AA">
        <w:t>Kirche und Gesellschaft zum Besseren hin verändern wollen.</w:t>
      </w:r>
      <w:r w:rsidR="007D587B">
        <w:t xml:space="preserve"> Das brauchen wir heute mehr denn je: </w:t>
      </w:r>
      <w:r w:rsidR="007D587B" w:rsidRPr="00A872E3">
        <w:t>„Gott hat keine anderen Hände als die unsrigen“.</w:t>
      </w:r>
    </w:p>
    <w:p w:rsidR="00A829B1" w:rsidRDefault="007D587B" w:rsidP="00E12C16">
      <w:r>
        <w:t>Irene Pabst</w:t>
      </w:r>
    </w:p>
    <w:p w:rsidR="009840DF" w:rsidRDefault="009840DF" w:rsidP="00E12C16"/>
    <w:p w:rsidR="009840DF" w:rsidRDefault="009840DF" w:rsidP="00E12C16"/>
    <w:p w:rsidR="009840DF" w:rsidRDefault="009840DF" w:rsidP="00E12C16"/>
    <w:sectPr w:rsidR="009840DF" w:rsidSect="00CD6F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E7611"/>
    <w:rsid w:val="00056622"/>
    <w:rsid w:val="002419AA"/>
    <w:rsid w:val="0025766F"/>
    <w:rsid w:val="003B04E2"/>
    <w:rsid w:val="004945F7"/>
    <w:rsid w:val="004C6CC3"/>
    <w:rsid w:val="005D3B40"/>
    <w:rsid w:val="005E7611"/>
    <w:rsid w:val="006C4D0F"/>
    <w:rsid w:val="007D587B"/>
    <w:rsid w:val="008A3DEA"/>
    <w:rsid w:val="00944485"/>
    <w:rsid w:val="009840DF"/>
    <w:rsid w:val="00A829B1"/>
    <w:rsid w:val="00AB1A2A"/>
    <w:rsid w:val="00CD2361"/>
    <w:rsid w:val="00CD6F4A"/>
    <w:rsid w:val="00DF432A"/>
    <w:rsid w:val="00E12C16"/>
    <w:rsid w:val="00F317EA"/>
    <w:rsid w:val="00FF59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F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4485"/>
    <w:pPr>
      <w:spacing w:after="0" w:line="240" w:lineRule="auto"/>
      <w:ind w:left="720"/>
      <w:contextualSpacing/>
    </w:pPr>
    <w:rPr>
      <w:rFonts w:ascii="Times New Roman" w:hAnsi="Times New Roman"/>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4485"/>
    <w:pPr>
      <w:spacing w:after="0" w:line="240" w:lineRule="auto"/>
      <w:ind w:left="720"/>
      <w:contextualSpacing/>
    </w:pPr>
    <w:rPr>
      <w:rFonts w:ascii="Times New Roman" w:hAnsi="Times New Roman"/>
      <w:sz w:val="24"/>
      <w:lang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Pabst, Irene</dc:creator>
  <cp:lastModifiedBy>Axel Richter</cp:lastModifiedBy>
  <cp:revision>2</cp:revision>
  <dcterms:created xsi:type="dcterms:W3CDTF">2018-09-10T10:11:00Z</dcterms:created>
  <dcterms:modified xsi:type="dcterms:W3CDTF">2018-09-10T10:11:00Z</dcterms:modified>
</cp:coreProperties>
</file>